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C"/>
  <w:body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15688065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15688065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15688065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утверждении общих принципов служебного поведения государственных служащих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c"/>
        <w:spacing w:line="300" w:lineRule="auto"/>
        <w:divId w:val="1568806539"/>
        <w:rPr>
          <w:color w:val="333333"/>
          <w:sz w:val="27"/>
          <w:szCs w:val="27"/>
        </w:rPr>
      </w:pPr>
      <w:r>
        <w:rPr>
          <w:rStyle w:val="markx"/>
          <w:color w:val="333333"/>
          <w:sz w:val="27"/>
          <w:szCs w:val="27"/>
        </w:rPr>
        <w:t>(В редакции указов Президента Российской Федерации от 20.03.2007 № 372, от 16.07.2009 № 814, от 25.08.2021 № 493)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16.07.2009  № 814)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 общие принципы служебного поведения государственных служащих.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принципов, утвержденных настоящим Указом, в части, не противоречащей правовому статусу этих лиц.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Настоящий Указ вступает в силу со дня его официального опубликования.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i"/>
        <w:spacing w:line="300" w:lineRule="auto"/>
        <w:divId w:val="15688065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Москва, Кремль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 августа 2002 года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885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s"/>
        <w:spacing w:line="300" w:lineRule="auto"/>
        <w:divId w:val="156880653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 Указом Президента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 Российской Федерации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 от 12 августа 2002 г. № 885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 (в редакции Указа Президента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 Российской Федерации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 от 16 июля 2009 г. № 814)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c"/>
        <w:spacing w:line="300" w:lineRule="auto"/>
        <w:divId w:val="156880653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ОБЩИЕ ПРИНЦИПЫ СЛУЖЕБНОГО ПОВЕДЕНИЯ ГОСУДАРСТВЕННЫХ СЛУЖАЩИХ</w:t>
      </w:r>
    </w:p>
    <w:p w:rsidR="00000000" w:rsidRDefault="00000000">
      <w:pPr>
        <w:pStyle w:val="p"/>
        <w:spacing w:line="300" w:lineRule="auto"/>
        <w:divId w:val="1568806539"/>
        <w:rPr>
          <w:color w:val="333333"/>
          <w:sz w:val="27"/>
          <w:szCs w:val="27"/>
        </w:rPr>
      </w:pPr>
      <w:r>
        <w:rPr>
          <w:rStyle w:val="markx"/>
          <w:color w:val="333333"/>
          <w:sz w:val="27"/>
          <w:szCs w:val="27"/>
        </w:rPr>
        <w:t>(В редакции Указа Президента Российской Федерации от 25.08.2021 № 493)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 - государственные служащие), которыми им надлежит руководствоваться при исполнении должностных обязанностей.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Государственные служащие, сознавая ответственность перед государством, обществом и гражданами, призваны: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осуществлять свою деятельность в пределах полномочий соответствующего государственного органа;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г) 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д) 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е) 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ж) 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з) 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и) соблюдать нормы служебной, профессиональной этики и правила делового поведения;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к) проявлять корректность и внимательность в обращении с гражданами и должностными лицами;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л) 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м) 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н) 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о) 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п) 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р) соблюдать установленные в государственном органе правила публичных выступлений и предоставления служебной информации;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с) 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т) 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принимать меры по предотвращению и урегулированию конфликтов интересов;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принимать меры по предупреждению коррупции;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 xml:space="preserve">4. Государственные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статьей 26 Федерального закона </w:t>
      </w:r>
      <w:r>
        <w:rPr>
          <w:rStyle w:val="cmd"/>
          <w:color w:val="333333"/>
          <w:sz w:val="27"/>
          <w:szCs w:val="27"/>
        </w:rPr>
        <w:t>от 30 апреля 2021 г. № 116-ФЗ</w:t>
      </w:r>
      <w:r>
        <w:rPr>
          <w:rStyle w:val="edx"/>
          <w:color w:val="333333"/>
          <w:sz w:val="27"/>
          <w:szCs w:val="27"/>
        </w:rPr>
        <w:t xml:space="preserve"> "О внесении изменений в отдельные законодательные акты Российской Федерации", призваны: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lastRenderedPageBreak/>
        <w:t>а) принимать все возможные меры, направленные на прекращение гражданства (подданства) иностранного государства;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б) 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000000" w:rsidRDefault="00000000">
      <w:pPr>
        <w:pStyle w:val="p"/>
        <w:spacing w:line="300" w:lineRule="auto"/>
        <w:divId w:val="1568806539"/>
        <w:rPr>
          <w:color w:val="333333"/>
          <w:sz w:val="27"/>
          <w:szCs w:val="27"/>
        </w:rPr>
      </w:pPr>
      <w:r>
        <w:rPr>
          <w:rStyle w:val="markx"/>
          <w:color w:val="333333"/>
          <w:sz w:val="27"/>
          <w:szCs w:val="27"/>
        </w:rPr>
        <w:t>(Дополнен пунктом - Указ Президента Российской Федерации от 25.08.2021 № 493)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5688065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5637E" w:rsidRDefault="00000000">
      <w:pPr>
        <w:pStyle w:val="c"/>
        <w:spacing w:line="300" w:lineRule="auto"/>
        <w:divId w:val="15688065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</w:t>
      </w:r>
    </w:p>
    <w:sectPr w:rsidR="00E5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13"/>
    <w:rsid w:val="00382E13"/>
    <w:rsid w:val="00E5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113B1-1C6E-49A9-927D-BEAFD545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wa">
    <w:name w:val="wa"/>
    <w:basedOn w:val="a"/>
    <w:pPr>
      <w:spacing w:before="100" w:beforeAutospacing="1" w:after="100" w:afterAutospacing="1"/>
    </w:pPr>
    <w:rPr>
      <w:b/>
      <w:bCs/>
      <w:vertAlign w:val="subscript"/>
    </w:rPr>
  </w:style>
  <w:style w:type="paragraph" w:customStyle="1" w:styleId="wb">
    <w:name w:val="wb"/>
    <w:basedOn w:val="a"/>
    <w:pPr>
      <w:spacing w:before="100" w:beforeAutospacing="1" w:after="100" w:afterAutospacing="1"/>
    </w:pPr>
    <w:rPr>
      <w:b/>
      <w:bCs/>
      <w:vertAlign w:val="superscript"/>
    </w:rPr>
  </w:style>
  <w:style w:type="paragraph" w:customStyle="1" w:styleId="wc">
    <w:name w:val="wc"/>
    <w:basedOn w:val="a"/>
    <w:pPr>
      <w:spacing w:before="100" w:beforeAutospacing="1" w:after="100" w:afterAutospacing="1"/>
      <w:textAlignment w:val="baseline"/>
    </w:pPr>
    <w:rPr>
      <w:strike/>
    </w:rPr>
  </w:style>
  <w:style w:type="paragraph" w:customStyle="1" w:styleId="wd">
    <w:name w:val="wd"/>
    <w:basedOn w:val="a"/>
    <w:pPr>
      <w:spacing w:before="100" w:beforeAutospacing="1" w:after="100" w:afterAutospacing="1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100" w:beforeAutospacing="1" w:after="100" w:afterAutospacing="1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100" w:beforeAutospacing="1" w:after="100" w:afterAutospacing="1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markx">
    <w:name w:val="markx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mark">
    <w:name w:val="mark"/>
    <w:basedOn w:val="a0"/>
  </w:style>
  <w:style w:type="character" w:customStyle="1" w:styleId="edx">
    <w:name w:val="ed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80653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1027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2 1</dc:creator>
  <cp:keywords/>
  <dc:description/>
  <cp:lastModifiedBy>2 1</cp:lastModifiedBy>
  <cp:revision>2</cp:revision>
  <dcterms:created xsi:type="dcterms:W3CDTF">2023-02-06T16:58:00Z</dcterms:created>
  <dcterms:modified xsi:type="dcterms:W3CDTF">2023-02-06T16:58:00Z</dcterms:modified>
</cp:coreProperties>
</file>